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Avalon Fire/Rescue District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Commissioner Meeting Minutes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Date:  </w:t>
      </w:r>
      <w:r w:rsidR="00BE5215">
        <w:rPr>
          <w:rFonts w:ascii="Times New Roman" w:hAnsi="Times New Roman" w:cs="Times New Roman"/>
          <w:bCs/>
          <w:kern w:val="28"/>
          <w:sz w:val="24"/>
          <w:szCs w:val="24"/>
        </w:rPr>
        <w:t xml:space="preserve">20 April </w:t>
      </w:r>
      <w:r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20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Call to Order:  </w:t>
      </w:r>
      <w:r>
        <w:rPr>
          <w:rFonts w:ascii="Times New Roman" w:hAnsi="Times New Roman" w:cs="Times New Roman"/>
          <w:kern w:val="28"/>
          <w:sz w:val="24"/>
          <w:szCs w:val="24"/>
        </w:rPr>
        <w:t>The regular meeting of the Avalon Fire Protection District was called to order by Chairman Rod Johnson at 7:00 p.m. at the North Firehouse, 5408 Mulat Road, Milton, FL 32583.</w:t>
      </w:r>
      <w:r w:rsidR="00BE5215">
        <w:rPr>
          <w:rFonts w:ascii="Times New Roman" w:hAnsi="Times New Roman" w:cs="Times New Roman"/>
          <w:kern w:val="28"/>
          <w:sz w:val="24"/>
          <w:szCs w:val="24"/>
        </w:rPr>
        <w:t xml:space="preserve"> Most attendance was via teleconference. 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Quorum: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Commissioners present:  Rodney Johnson, Don Galbraith, Paul Hazucha, Mark Talbott, and Wes Woodham.  Chief Sid Wiggins, ex-officio was also present.  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Attendance Names:  </w:t>
      </w:r>
      <w:r>
        <w:rPr>
          <w:rFonts w:ascii="Times New Roman" w:hAnsi="Times New Roman" w:cs="Times New Roman"/>
          <w:kern w:val="28"/>
          <w:sz w:val="24"/>
          <w:szCs w:val="24"/>
        </w:rPr>
        <w:t>Doug Thornton.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Minutes:  </w:t>
      </w:r>
      <w:r w:rsidR="00BE5215">
        <w:rPr>
          <w:rFonts w:ascii="Times New Roman" w:hAnsi="Times New Roman" w:cs="Times New Roman"/>
          <w:kern w:val="28"/>
          <w:sz w:val="24"/>
          <w:szCs w:val="24"/>
        </w:rPr>
        <w:t xml:space="preserve">Paul Hazucha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moved and </w:t>
      </w:r>
      <w:r w:rsidR="00BE5215">
        <w:rPr>
          <w:rFonts w:ascii="Times New Roman" w:hAnsi="Times New Roman" w:cs="Times New Roman"/>
          <w:kern w:val="28"/>
          <w:sz w:val="24"/>
          <w:szCs w:val="24"/>
        </w:rPr>
        <w:t xml:space="preserve">Mark Talbott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seconded to approve the minutes of the </w:t>
      </w:r>
      <w:r w:rsidR="00BE5215">
        <w:rPr>
          <w:rFonts w:ascii="Times New Roman" w:hAnsi="Times New Roman" w:cs="Times New Roman"/>
          <w:kern w:val="28"/>
          <w:sz w:val="24"/>
          <w:szCs w:val="24"/>
        </w:rPr>
        <w:t xml:space="preserve">6 April </w:t>
      </w:r>
      <w:r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regular board of commissioners meeting.  The motion passed 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5</w:t>
      </w:r>
      <w:r>
        <w:rPr>
          <w:rFonts w:ascii="Times New Roman" w:hAnsi="Times New Roman" w:cs="Times New Roman"/>
          <w:kern w:val="28"/>
          <w:sz w:val="24"/>
          <w:szCs w:val="24"/>
        </w:rPr>
        <w:t>-0.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Treasurer’s Report: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The Treasurer’s Report of 1</w:t>
      </w:r>
      <w:r w:rsidR="00BE5215">
        <w:rPr>
          <w:rFonts w:ascii="Times New Roman" w:hAnsi="Times New Roman" w:cs="Times New Roman"/>
          <w:kern w:val="28"/>
          <w:sz w:val="24"/>
          <w:szCs w:val="24"/>
        </w:rPr>
        <w:t>9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E5215">
        <w:rPr>
          <w:rFonts w:ascii="Times New Roman" w:hAnsi="Times New Roman" w:cs="Times New Roman"/>
          <w:kern w:val="28"/>
          <w:sz w:val="24"/>
          <w:szCs w:val="24"/>
        </w:rPr>
        <w:t xml:space="preserve">April </w:t>
      </w:r>
      <w:r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is attached, reviewed and accepted.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Chief’s Report:  </w:t>
      </w:r>
      <w:r>
        <w:rPr>
          <w:rFonts w:ascii="Times New Roman" w:hAnsi="Times New Roman" w:cs="Times New Roman"/>
          <w:kern w:val="28"/>
          <w:sz w:val="24"/>
          <w:szCs w:val="24"/>
        </w:rPr>
        <w:t>N/A.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Pr="00BE5215" w:rsidRDefault="00B50EF3" w:rsidP="00BE5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Old Business:  </w:t>
      </w:r>
      <w:r w:rsidR="00BE5215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continued effort to keep the firefighters as safe as feasible was discussed. </w:t>
      </w:r>
      <w:r w:rsidR="00BE3494">
        <w:rPr>
          <w:rFonts w:ascii="Times New Roman" w:hAnsi="Times New Roman" w:cs="Times New Roman"/>
          <w:bCs/>
          <w:kern w:val="28"/>
          <w:sz w:val="24"/>
          <w:szCs w:val="24"/>
        </w:rPr>
        <w:t>Some a</w:t>
      </w:r>
      <w:r w:rsidR="00BE5215">
        <w:rPr>
          <w:rFonts w:ascii="Times New Roman" w:hAnsi="Times New Roman" w:cs="Times New Roman"/>
          <w:bCs/>
          <w:kern w:val="28"/>
          <w:sz w:val="24"/>
          <w:szCs w:val="24"/>
        </w:rPr>
        <w:t xml:space="preserve">ctions include wearing full PPE when the situation warrants, keeping the station clean, monitoring temperatures, </w:t>
      </w:r>
      <w:r w:rsidR="00BE3494">
        <w:rPr>
          <w:rFonts w:ascii="Times New Roman" w:hAnsi="Times New Roman" w:cs="Times New Roman"/>
          <w:bCs/>
          <w:kern w:val="28"/>
          <w:sz w:val="24"/>
          <w:szCs w:val="24"/>
        </w:rPr>
        <w:t xml:space="preserve">staying current with the situation and changing as necessary. 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67BCD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New Business: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BE3494">
        <w:rPr>
          <w:rFonts w:ascii="Times New Roman" w:hAnsi="Times New Roman" w:cs="Times New Roman"/>
          <w:kern w:val="28"/>
          <w:sz w:val="24"/>
          <w:szCs w:val="24"/>
        </w:rPr>
        <w:t xml:space="preserve">A letter will be drafted explaining to the financial audit committee </w:t>
      </w:r>
      <w:r w:rsidR="00667BCD">
        <w:rPr>
          <w:rFonts w:ascii="Times New Roman" w:hAnsi="Times New Roman" w:cs="Times New Roman"/>
          <w:kern w:val="28"/>
          <w:sz w:val="24"/>
          <w:szCs w:val="24"/>
        </w:rPr>
        <w:t>why the district has had the same discrepancy for two consecutive years. The current year audit is being conducted as well.</w:t>
      </w:r>
    </w:p>
    <w:p w:rsidR="00667BCD" w:rsidRDefault="0066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The meeting held with OPAGGA went well. A report will be available in a couple of months.</w:t>
      </w:r>
    </w:p>
    <w:p w:rsidR="00667BCD" w:rsidRDefault="0066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A recent storm system prompted 16 calls in eight hours. Most of the calls were for trees &amp; power lines down. </w:t>
      </w:r>
    </w:p>
    <w:p w:rsidR="00667BCD" w:rsidRDefault="0066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Chief Sid has been asked to review the new judicial center site plans. </w:t>
      </w:r>
    </w:p>
    <w:p w:rsidR="00886B5C" w:rsidRDefault="0088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Commissioner meetings for the month of May will be held via teleconference. 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E3494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Correspondence and Communication:</w:t>
      </w:r>
      <w:r w:rsidR="00667BC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BE3494">
        <w:rPr>
          <w:rFonts w:ascii="Times New Roman" w:hAnsi="Times New Roman" w:cs="Times New Roman"/>
          <w:kern w:val="28"/>
          <w:sz w:val="24"/>
          <w:szCs w:val="24"/>
        </w:rPr>
        <w:t xml:space="preserve">Margie Hobbs &amp; Dr. Landry recognized the </w:t>
      </w:r>
      <w:r w:rsidR="00667BCD">
        <w:rPr>
          <w:rFonts w:ascii="Times New Roman" w:hAnsi="Times New Roman" w:cs="Times New Roman"/>
          <w:kern w:val="28"/>
          <w:sz w:val="24"/>
          <w:szCs w:val="24"/>
        </w:rPr>
        <w:t>firefighter’s</w:t>
      </w:r>
      <w:r w:rsidR="00BE3494">
        <w:rPr>
          <w:rFonts w:ascii="Times New Roman" w:hAnsi="Times New Roman" w:cs="Times New Roman"/>
          <w:kern w:val="28"/>
          <w:sz w:val="24"/>
          <w:szCs w:val="24"/>
        </w:rPr>
        <w:t xml:space="preserve"> response, hospital crew and dispatch team for a recent quick action/proper treatment call on a stroke patient. Due to their expert care the patient is expected to make a full recovery.</w:t>
      </w:r>
    </w:p>
    <w:p w:rsidR="00667BCD" w:rsidRDefault="00BE3494" w:rsidP="00BE34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FMIT advised of safe procedures to take when conducting meetings. </w:t>
      </w:r>
    </w:p>
    <w:p w:rsidR="00BE3494" w:rsidRDefault="00886B5C" w:rsidP="00BE34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 request for sales tax exemption has been filed with the Dept of Revenue.</w:t>
      </w:r>
      <w:r w:rsidR="00BE3494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Financial: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Bills </w:t>
      </w:r>
      <w:r w:rsidR="00886B5C">
        <w:rPr>
          <w:rFonts w:ascii="Times New Roman" w:hAnsi="Times New Roman" w:cs="Times New Roman"/>
          <w:kern w:val="28"/>
          <w:sz w:val="24"/>
          <w:szCs w:val="24"/>
        </w:rPr>
        <w:t>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-1 through </w:t>
      </w:r>
      <w:r w:rsidR="00886B5C">
        <w:rPr>
          <w:rFonts w:ascii="Times New Roman" w:hAnsi="Times New Roman" w:cs="Times New Roman"/>
          <w:kern w:val="28"/>
          <w:sz w:val="24"/>
          <w:szCs w:val="24"/>
        </w:rPr>
        <w:t>N</w:t>
      </w:r>
      <w:r>
        <w:rPr>
          <w:rFonts w:ascii="Times New Roman" w:hAnsi="Times New Roman" w:cs="Times New Roman"/>
          <w:kern w:val="28"/>
          <w:sz w:val="24"/>
          <w:szCs w:val="24"/>
        </w:rPr>
        <w:t>-1</w:t>
      </w:r>
      <w:r w:rsidR="00886B5C">
        <w:rPr>
          <w:rFonts w:ascii="Times New Roman" w:hAnsi="Times New Roman" w:cs="Times New Roman"/>
          <w:kern w:val="28"/>
          <w:sz w:val="24"/>
          <w:szCs w:val="24"/>
        </w:rPr>
        <w:t>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approved for payment.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Adjournment: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Chairman Johnson adjourned the meeting.  The next regular meeting is scheduled for 7:00 p.m. </w:t>
      </w:r>
      <w:r w:rsidR="00886B5C">
        <w:rPr>
          <w:rFonts w:ascii="Times New Roman" w:hAnsi="Times New Roman" w:cs="Times New Roman"/>
          <w:kern w:val="28"/>
          <w:sz w:val="24"/>
          <w:szCs w:val="24"/>
        </w:rPr>
        <w:t xml:space="preserve">4 May </w:t>
      </w:r>
      <w:r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886B5C" w:rsidRDefault="0088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Rodney M. Johnson, Chairman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Wes Woodham, Secretary  </w:t>
      </w:r>
    </w:p>
    <w:sectPr w:rsidR="00B50E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0EF3"/>
    <w:rsid w:val="00264552"/>
    <w:rsid w:val="00484CB7"/>
    <w:rsid w:val="0059148C"/>
    <w:rsid w:val="00666684"/>
    <w:rsid w:val="00667BCD"/>
    <w:rsid w:val="00886B5C"/>
    <w:rsid w:val="00B432D3"/>
    <w:rsid w:val="00B50EF3"/>
    <w:rsid w:val="00BE3494"/>
    <w:rsid w:val="00BE5215"/>
    <w:rsid w:val="00C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Woodham</dc:creator>
  <cp:lastModifiedBy>Wes Woodham</cp:lastModifiedBy>
  <cp:revision>2</cp:revision>
  <dcterms:created xsi:type="dcterms:W3CDTF">2020-05-03T12:44:00Z</dcterms:created>
  <dcterms:modified xsi:type="dcterms:W3CDTF">2020-05-03T12:44:00Z</dcterms:modified>
</cp:coreProperties>
</file>